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664A" w14:textId="77777777" w:rsidR="002D00BC" w:rsidRDefault="00000000">
      <w:pPr>
        <w:jc w:val="center"/>
        <w:rPr>
          <w:rFonts w:ascii="华文仿宋" w:eastAsia="华文仿宋" w:hAnsi="华文仿宋" w:cs="华文仿宋" w:hint="eastAsia"/>
          <w:b/>
          <w:bCs/>
          <w:color w:val="000000"/>
          <w:sz w:val="36"/>
          <w:szCs w:val="36"/>
        </w:rPr>
      </w:pPr>
      <w:r>
        <w:rPr>
          <w:rFonts w:ascii="华文仿宋" w:eastAsia="华文仿宋" w:hAnsi="华文仿宋" w:cs="华文仿宋" w:hint="eastAsia"/>
          <w:b/>
          <w:bCs/>
          <w:color w:val="000000"/>
          <w:sz w:val="36"/>
          <w:szCs w:val="36"/>
        </w:rPr>
        <w:t>密封报价单</w:t>
      </w:r>
    </w:p>
    <w:p w14:paraId="4CFADA9B" w14:textId="66068D5C" w:rsidR="002D00BC" w:rsidRDefault="00000000">
      <w:pPr>
        <w:spacing w:line="360" w:lineRule="auto"/>
        <w:ind w:right="68"/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华文仿宋" w:cs="华文仿宋" w:hint="eastAsia"/>
          <w:color w:val="000000"/>
          <w:sz w:val="30"/>
          <w:szCs w:val="30"/>
        </w:rPr>
        <w:t xml:space="preserve">项目名称： </w:t>
      </w:r>
      <w:r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2026年</w:t>
      </w:r>
      <w:r w:rsidR="00BC21F6"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-2027年</w:t>
      </w:r>
      <w:r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浙江经贸职业技术学院</w:t>
      </w:r>
      <w:proofErr w:type="gramStart"/>
      <w:r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消防维保项目</w:t>
      </w:r>
      <w:proofErr w:type="gramEnd"/>
    </w:p>
    <w:p w14:paraId="4EA14F37" w14:textId="77777777" w:rsidR="002D00BC" w:rsidRDefault="00000000">
      <w:pPr>
        <w:adjustRightInd w:val="0"/>
        <w:snapToGrid w:val="0"/>
        <w:spacing w:line="520" w:lineRule="exact"/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合同履约期限：</w:t>
      </w:r>
      <w:r>
        <w:rPr>
          <w:rFonts w:ascii="仿宋_GB2312" w:eastAsia="仿宋_GB2312" w:hAnsi="宋体" w:cs="宋体" w:hint="eastAsia"/>
          <w:bCs/>
          <w:color w:val="000000" w:themeColor="text1"/>
          <w:sz w:val="30"/>
          <w:szCs w:val="30"/>
        </w:rPr>
        <w:t>2026年6月19日至2027年6月18日</w:t>
      </w:r>
    </w:p>
    <w:p w14:paraId="1D68C1D5" w14:textId="277C977F" w:rsidR="002D00BC" w:rsidRDefault="00000000">
      <w:pPr>
        <w:spacing w:line="360" w:lineRule="auto"/>
        <w:ind w:right="68"/>
        <w:rPr>
          <w:rFonts w:ascii="仿宋_GB2312" w:eastAsia="仿宋_GB2312" w:hAnsi="仿宋_GB2312" w:cs="仿宋_GB2312" w:hint="eastAsia"/>
          <w:bCs/>
          <w:sz w:val="30"/>
          <w:szCs w:val="30"/>
        </w:rPr>
      </w:pPr>
      <w:r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项目编号：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ZJJMXY202605-02</w:t>
      </w:r>
      <w:r>
        <w:rPr>
          <w:rFonts w:ascii="仿宋_GB2312" w:eastAsia="仿宋_GB2312" w:hAnsi="仿宋_GB2312" w:cs="仿宋_GB2312" w:hint="eastAsia"/>
          <w:bCs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 xml:space="preserve"> </w:t>
      </w:r>
    </w:p>
    <w:p w14:paraId="34C37296" w14:textId="3232D3B9" w:rsidR="00BC26EB" w:rsidRDefault="00BC26EB">
      <w:pPr>
        <w:spacing w:line="360" w:lineRule="auto"/>
        <w:ind w:right="68"/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</w:pPr>
      <w:r w:rsidRPr="00BC26EB"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最高限价（</w:t>
      </w:r>
      <w:r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人民币</w:t>
      </w:r>
      <w:r w:rsidRPr="00BC26EB">
        <w:rPr>
          <w:rFonts w:ascii="仿宋_GB2312" w:eastAsia="仿宋_GB2312" w:hAnsi="华文仿宋" w:cs="华文仿宋" w:hint="eastAsia"/>
          <w:bCs/>
          <w:color w:val="000000"/>
          <w:kern w:val="0"/>
          <w:sz w:val="30"/>
          <w:szCs w:val="30"/>
        </w:rPr>
        <w:t>48000元）</w:t>
      </w:r>
    </w:p>
    <w:p w14:paraId="56E0BB7B" w14:textId="77777777" w:rsidR="002D00BC" w:rsidRDefault="00000000">
      <w:pPr>
        <w:spacing w:line="360" w:lineRule="auto"/>
        <w:ind w:right="68"/>
        <w:rPr>
          <w:rFonts w:ascii="仿宋_GB2312" w:eastAsia="仿宋_GB2312" w:hAnsi="华文仿宋" w:cs="华文仿宋" w:hint="eastAsia"/>
          <w:color w:val="000000"/>
          <w:sz w:val="30"/>
          <w:szCs w:val="30"/>
        </w:rPr>
      </w:pPr>
      <w:r>
        <w:rPr>
          <w:rFonts w:ascii="仿宋_GB2312" w:eastAsia="仿宋_GB2312" w:hAnsi="华文仿宋" w:cs="华文仿宋" w:hint="eastAsia"/>
          <w:color w:val="000000"/>
          <w:sz w:val="30"/>
          <w:szCs w:val="30"/>
        </w:rPr>
        <w:t xml:space="preserve">供应商名称（公章）：                   </w:t>
      </w:r>
    </w:p>
    <w:p w14:paraId="068532E2" w14:textId="77777777" w:rsidR="002D00BC" w:rsidRDefault="00000000">
      <w:pPr>
        <w:spacing w:line="360" w:lineRule="auto"/>
        <w:ind w:right="68"/>
        <w:rPr>
          <w:rFonts w:ascii="仿宋_GB2312" w:eastAsia="仿宋_GB2312" w:hAnsi="华文仿宋" w:cs="华文仿宋" w:hint="eastAsia"/>
          <w:color w:val="000000"/>
          <w:sz w:val="30"/>
          <w:szCs w:val="30"/>
        </w:rPr>
      </w:pPr>
      <w:r>
        <w:rPr>
          <w:rFonts w:ascii="仿宋_GB2312" w:eastAsia="仿宋_GB2312" w:hAnsi="华文仿宋" w:cs="华文仿宋" w:hint="eastAsia"/>
          <w:color w:val="000000"/>
          <w:sz w:val="30"/>
          <w:szCs w:val="30"/>
        </w:rPr>
        <w:t xml:space="preserve">法定代表人或授权委托人（签字或盖章）：  </w:t>
      </w:r>
    </w:p>
    <w:p w14:paraId="3EFDA95F" w14:textId="77777777" w:rsidR="002D00BC" w:rsidRDefault="00000000">
      <w:pPr>
        <w:spacing w:line="360" w:lineRule="auto"/>
        <w:ind w:right="68"/>
        <w:rPr>
          <w:rFonts w:ascii="仿宋_GB2312" w:eastAsia="仿宋_GB2312" w:hAnsi="华文仿宋" w:cs="华文仿宋" w:hint="eastAsia"/>
          <w:color w:val="000000"/>
          <w:sz w:val="30"/>
          <w:szCs w:val="30"/>
        </w:rPr>
      </w:pPr>
      <w:r>
        <w:rPr>
          <w:rFonts w:ascii="仿宋_GB2312" w:eastAsia="仿宋_GB2312" w:hAnsi="华文仿宋" w:cs="华文仿宋" w:hint="eastAsia"/>
          <w:color w:val="000000"/>
          <w:sz w:val="30"/>
          <w:szCs w:val="30"/>
        </w:rPr>
        <w:t xml:space="preserve">联系电话： </w:t>
      </w:r>
    </w:p>
    <w:p w14:paraId="491E94A5" w14:textId="573BF500" w:rsidR="002D00BC" w:rsidRDefault="00000000">
      <w:pPr>
        <w:adjustRightInd w:val="0"/>
        <w:snapToGrid w:val="0"/>
        <w:spacing w:line="480" w:lineRule="exact"/>
        <w:ind w:right="1920" w:firstLineChars="200" w:firstLine="480"/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  <w:t>附件1：</w:t>
      </w:r>
      <w:r>
        <w:rPr>
          <w:rFonts w:ascii="仿宋_GB2312" w:eastAsia="仿宋_GB2312" w:hAnsi="仿宋_GB2312" w:cs="仿宋_GB2312"/>
          <w:bCs/>
          <w:color w:val="000000" w:themeColor="text1"/>
          <w:sz w:val="24"/>
        </w:rPr>
        <w:t xml:space="preserve">             </w:t>
      </w:r>
    </w:p>
    <w:tbl>
      <w:tblPr>
        <w:tblStyle w:val="a6"/>
        <w:tblW w:w="9063" w:type="dxa"/>
        <w:tblInd w:w="-459" w:type="dxa"/>
        <w:tblLook w:val="04A0" w:firstRow="1" w:lastRow="0" w:firstColumn="1" w:lastColumn="0" w:noHBand="0" w:noVBand="1"/>
      </w:tblPr>
      <w:tblGrid>
        <w:gridCol w:w="675"/>
        <w:gridCol w:w="2160"/>
        <w:gridCol w:w="851"/>
        <w:gridCol w:w="1701"/>
        <w:gridCol w:w="1276"/>
        <w:gridCol w:w="1725"/>
        <w:gridCol w:w="675"/>
      </w:tblGrid>
      <w:tr w:rsidR="002D00BC" w14:paraId="0886116C" w14:textId="77777777" w:rsidTr="00BC21F6">
        <w:trPr>
          <w:trHeight w:val="960"/>
        </w:trPr>
        <w:tc>
          <w:tcPr>
            <w:tcW w:w="0" w:type="auto"/>
            <w:vAlign w:val="center"/>
          </w:tcPr>
          <w:p w14:paraId="35396438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160" w:type="dxa"/>
            <w:vAlign w:val="center"/>
          </w:tcPr>
          <w:p w14:paraId="75C68FDB" w14:textId="77777777" w:rsidR="002D00BC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系统维保费用</w:t>
            </w:r>
          </w:p>
        </w:tc>
        <w:tc>
          <w:tcPr>
            <w:tcW w:w="851" w:type="dxa"/>
            <w:vAlign w:val="center"/>
          </w:tcPr>
          <w:p w14:paraId="5D89CAC1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1701" w:type="dxa"/>
            <w:vAlign w:val="center"/>
          </w:tcPr>
          <w:p w14:paraId="0A34343F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单价（元/月）</w:t>
            </w:r>
          </w:p>
        </w:tc>
        <w:tc>
          <w:tcPr>
            <w:tcW w:w="1276" w:type="dxa"/>
            <w:vAlign w:val="center"/>
          </w:tcPr>
          <w:p w14:paraId="0FC4F81B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月数</w:t>
            </w:r>
          </w:p>
        </w:tc>
        <w:tc>
          <w:tcPr>
            <w:tcW w:w="1725" w:type="dxa"/>
            <w:vAlign w:val="center"/>
          </w:tcPr>
          <w:p w14:paraId="126EE586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合计（元/月）</w:t>
            </w:r>
          </w:p>
        </w:tc>
        <w:tc>
          <w:tcPr>
            <w:tcW w:w="675" w:type="dxa"/>
            <w:vAlign w:val="center"/>
          </w:tcPr>
          <w:p w14:paraId="4368049F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备注</w:t>
            </w:r>
          </w:p>
        </w:tc>
      </w:tr>
      <w:tr w:rsidR="002D00BC" w14:paraId="40344226" w14:textId="77777777" w:rsidTr="00BC21F6">
        <w:trPr>
          <w:trHeight w:val="960"/>
        </w:trPr>
        <w:tc>
          <w:tcPr>
            <w:tcW w:w="0" w:type="auto"/>
            <w:vAlign w:val="center"/>
          </w:tcPr>
          <w:p w14:paraId="1A56FE8E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16704868" w14:textId="77777777" w:rsidR="002D00BC" w:rsidRDefault="00000000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火灾自动报警系统</w:t>
            </w:r>
          </w:p>
        </w:tc>
        <w:tc>
          <w:tcPr>
            <w:tcW w:w="851" w:type="dxa"/>
            <w:vAlign w:val="center"/>
          </w:tcPr>
          <w:p w14:paraId="6C9687CF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5E4FBB8" w14:textId="77777777" w:rsidR="002D00BC" w:rsidRDefault="002D00BC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99B4DC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4FBC2ECB" w14:textId="77777777" w:rsidR="002D00BC" w:rsidRDefault="002D00BC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015BF78B" w14:textId="77777777" w:rsidR="002D00BC" w:rsidRDefault="002D00BC">
            <w:pPr>
              <w:adjustRightInd w:val="0"/>
              <w:snapToGrid w:val="0"/>
              <w:spacing w:line="480" w:lineRule="exact"/>
              <w:ind w:firstLineChars="200" w:firstLine="480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67A6A19D" w14:textId="77777777" w:rsidTr="00BC21F6">
        <w:trPr>
          <w:trHeight w:val="960"/>
        </w:trPr>
        <w:tc>
          <w:tcPr>
            <w:tcW w:w="0" w:type="auto"/>
            <w:vAlign w:val="center"/>
          </w:tcPr>
          <w:p w14:paraId="2FDA7D8E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160" w:type="dxa"/>
            <w:vAlign w:val="center"/>
          </w:tcPr>
          <w:p w14:paraId="6C0F760B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消火栓系统</w:t>
            </w:r>
          </w:p>
        </w:tc>
        <w:tc>
          <w:tcPr>
            <w:tcW w:w="851" w:type="dxa"/>
            <w:vAlign w:val="center"/>
          </w:tcPr>
          <w:p w14:paraId="28306C73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4BD3358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967A051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277E2C1A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2E6EB1C5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5BA1F1EC" w14:textId="77777777" w:rsidTr="00BC21F6">
        <w:trPr>
          <w:trHeight w:val="960"/>
        </w:trPr>
        <w:tc>
          <w:tcPr>
            <w:tcW w:w="0" w:type="auto"/>
            <w:vAlign w:val="center"/>
          </w:tcPr>
          <w:p w14:paraId="7E92F613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160" w:type="dxa"/>
            <w:vAlign w:val="center"/>
          </w:tcPr>
          <w:p w14:paraId="66F72246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自动喷水灭火系统</w:t>
            </w:r>
          </w:p>
        </w:tc>
        <w:tc>
          <w:tcPr>
            <w:tcW w:w="851" w:type="dxa"/>
            <w:vAlign w:val="center"/>
          </w:tcPr>
          <w:p w14:paraId="31EABC82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154EA258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B6B8A7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70D6985C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739FFC60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2A0C807C" w14:textId="77777777" w:rsidTr="00BC21F6">
        <w:trPr>
          <w:trHeight w:val="960"/>
        </w:trPr>
        <w:tc>
          <w:tcPr>
            <w:tcW w:w="0" w:type="auto"/>
            <w:vAlign w:val="center"/>
          </w:tcPr>
          <w:p w14:paraId="6ECADF18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160" w:type="dxa"/>
            <w:vAlign w:val="center"/>
          </w:tcPr>
          <w:p w14:paraId="77DD9F4A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防排烟系统</w:t>
            </w:r>
          </w:p>
        </w:tc>
        <w:tc>
          <w:tcPr>
            <w:tcW w:w="851" w:type="dxa"/>
            <w:vAlign w:val="center"/>
          </w:tcPr>
          <w:p w14:paraId="0C34D897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265D253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742A034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5208D3DD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37B4B18F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51A7EE4B" w14:textId="77777777" w:rsidTr="00BC21F6">
        <w:trPr>
          <w:trHeight w:val="960"/>
        </w:trPr>
        <w:tc>
          <w:tcPr>
            <w:tcW w:w="0" w:type="auto"/>
            <w:vAlign w:val="center"/>
          </w:tcPr>
          <w:p w14:paraId="3CA9DE1A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14:paraId="5BBA691B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应急照明疏散指示</w:t>
            </w:r>
          </w:p>
        </w:tc>
        <w:tc>
          <w:tcPr>
            <w:tcW w:w="851" w:type="dxa"/>
            <w:vAlign w:val="center"/>
          </w:tcPr>
          <w:p w14:paraId="195F0C99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6E73109D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F51385E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79EC4630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784D89AF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0F1318FB" w14:textId="77777777" w:rsidTr="00BC21F6">
        <w:trPr>
          <w:trHeight w:val="960"/>
        </w:trPr>
        <w:tc>
          <w:tcPr>
            <w:tcW w:w="0" w:type="auto"/>
            <w:vAlign w:val="center"/>
          </w:tcPr>
          <w:p w14:paraId="326D867E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160" w:type="dxa"/>
            <w:vAlign w:val="center"/>
          </w:tcPr>
          <w:p w14:paraId="2ECD620C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火灾事故广播及通讯系统</w:t>
            </w:r>
          </w:p>
        </w:tc>
        <w:tc>
          <w:tcPr>
            <w:tcW w:w="851" w:type="dxa"/>
            <w:vAlign w:val="center"/>
          </w:tcPr>
          <w:p w14:paraId="18372AC6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17709B30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5FE4F30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1830BA9C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2073A1CE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4B04CDF1" w14:textId="77777777" w:rsidTr="00BC21F6">
        <w:trPr>
          <w:trHeight w:val="960"/>
        </w:trPr>
        <w:tc>
          <w:tcPr>
            <w:tcW w:w="0" w:type="auto"/>
            <w:vAlign w:val="center"/>
          </w:tcPr>
          <w:p w14:paraId="6AB2110D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160" w:type="dxa"/>
            <w:vAlign w:val="center"/>
          </w:tcPr>
          <w:p w14:paraId="4C44FE95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防火分隔系统</w:t>
            </w:r>
          </w:p>
        </w:tc>
        <w:tc>
          <w:tcPr>
            <w:tcW w:w="851" w:type="dxa"/>
            <w:vAlign w:val="center"/>
          </w:tcPr>
          <w:p w14:paraId="0DE77253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0319859D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279900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5B255AFC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4320590B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56AC999C" w14:textId="77777777" w:rsidTr="00BC21F6">
        <w:trPr>
          <w:trHeight w:val="960"/>
        </w:trPr>
        <w:tc>
          <w:tcPr>
            <w:tcW w:w="0" w:type="auto"/>
            <w:vAlign w:val="center"/>
          </w:tcPr>
          <w:p w14:paraId="125D7351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2160" w:type="dxa"/>
            <w:vAlign w:val="center"/>
          </w:tcPr>
          <w:p w14:paraId="261D98F5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气体灭火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系统系统</w:t>
            </w:r>
            <w:proofErr w:type="gramEnd"/>
          </w:p>
        </w:tc>
        <w:tc>
          <w:tcPr>
            <w:tcW w:w="851" w:type="dxa"/>
            <w:vAlign w:val="center"/>
          </w:tcPr>
          <w:p w14:paraId="5881C120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项</w:t>
            </w:r>
          </w:p>
        </w:tc>
        <w:tc>
          <w:tcPr>
            <w:tcW w:w="1701" w:type="dxa"/>
            <w:vAlign w:val="center"/>
          </w:tcPr>
          <w:p w14:paraId="04DAC577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D61BBA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12个月</w:t>
            </w:r>
          </w:p>
        </w:tc>
        <w:tc>
          <w:tcPr>
            <w:tcW w:w="1725" w:type="dxa"/>
            <w:vAlign w:val="center"/>
          </w:tcPr>
          <w:p w14:paraId="4BF2A2EF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675" w:type="dxa"/>
            <w:vAlign w:val="center"/>
          </w:tcPr>
          <w:p w14:paraId="36618809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  <w:tr w:rsidR="002D00BC" w14:paraId="3E1AE3CC" w14:textId="77777777" w:rsidTr="00BC21F6">
        <w:trPr>
          <w:trHeight w:val="960"/>
        </w:trPr>
        <w:tc>
          <w:tcPr>
            <w:tcW w:w="0" w:type="auto"/>
            <w:vAlign w:val="center"/>
          </w:tcPr>
          <w:p w14:paraId="368DD56E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160" w:type="dxa"/>
            <w:vAlign w:val="center"/>
          </w:tcPr>
          <w:p w14:paraId="7A41BC0B" w14:textId="77777777" w:rsidR="002D00BC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总计</w:t>
            </w:r>
          </w:p>
        </w:tc>
        <w:tc>
          <w:tcPr>
            <w:tcW w:w="851" w:type="dxa"/>
            <w:vAlign w:val="center"/>
          </w:tcPr>
          <w:p w14:paraId="46D7DF17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5377" w:type="dxa"/>
            <w:gridSpan w:val="4"/>
            <w:vAlign w:val="center"/>
          </w:tcPr>
          <w:p w14:paraId="6296612D" w14:textId="77777777" w:rsidR="002D00BC" w:rsidRDefault="002D00BC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</w:p>
        </w:tc>
      </w:tr>
    </w:tbl>
    <w:p w14:paraId="28A1EAE4" w14:textId="77777777" w:rsidR="002D00BC" w:rsidRDefault="002D00BC">
      <w:pPr>
        <w:adjustRightInd w:val="0"/>
        <w:snapToGrid w:val="0"/>
        <w:spacing w:line="480" w:lineRule="exact"/>
        <w:jc w:val="center"/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</w:pPr>
    </w:p>
    <w:p w14:paraId="4C6CF7CB" w14:textId="77777777" w:rsidR="002D00BC" w:rsidRDefault="00000000">
      <w:pPr>
        <w:adjustRightInd w:val="0"/>
        <w:snapToGrid w:val="0"/>
        <w:spacing w:line="480" w:lineRule="exact"/>
        <w:ind w:right="1920" w:firstLineChars="200" w:firstLine="480"/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  <w:t xml:space="preserve">附件2：维保期配件报价单 </w:t>
      </w:r>
      <w:r>
        <w:rPr>
          <w:rFonts w:ascii="仿宋_GB2312" w:eastAsia="仿宋_GB2312" w:hAnsi="仿宋_GB2312" w:cs="仿宋_GB2312"/>
          <w:bCs/>
          <w:color w:val="000000" w:themeColor="text1"/>
          <w:sz w:val="24"/>
        </w:rPr>
        <w:t xml:space="preserve">          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552"/>
        <w:gridCol w:w="1701"/>
        <w:gridCol w:w="708"/>
        <w:gridCol w:w="2694"/>
      </w:tblGrid>
      <w:tr w:rsidR="002D00BC" w14:paraId="526D8018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0B6B062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2410" w:type="dxa"/>
            <w:noWrap/>
            <w:vAlign w:val="center"/>
          </w:tcPr>
          <w:p w14:paraId="23D70299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设　备　名　称</w:t>
            </w:r>
          </w:p>
        </w:tc>
        <w:tc>
          <w:tcPr>
            <w:tcW w:w="2552" w:type="dxa"/>
            <w:noWrap/>
            <w:vAlign w:val="center"/>
          </w:tcPr>
          <w:p w14:paraId="0A8B5C8F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型号规格</w:t>
            </w:r>
          </w:p>
          <w:p w14:paraId="1F6A9D89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（参考）</w:t>
            </w:r>
          </w:p>
        </w:tc>
        <w:tc>
          <w:tcPr>
            <w:tcW w:w="1701" w:type="dxa"/>
            <w:noWrap/>
            <w:vAlign w:val="center"/>
          </w:tcPr>
          <w:p w14:paraId="582A6477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品牌</w:t>
            </w:r>
          </w:p>
        </w:tc>
        <w:tc>
          <w:tcPr>
            <w:tcW w:w="708" w:type="dxa"/>
            <w:noWrap/>
            <w:vAlign w:val="center"/>
          </w:tcPr>
          <w:p w14:paraId="6D5CFEF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>单位</w:t>
            </w:r>
          </w:p>
        </w:tc>
        <w:tc>
          <w:tcPr>
            <w:tcW w:w="2694" w:type="dxa"/>
            <w:noWrap/>
            <w:vAlign w:val="center"/>
          </w:tcPr>
          <w:p w14:paraId="23AD8253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</w:rPr>
              <w:t xml:space="preserve"> 报价（元）</w:t>
            </w:r>
          </w:p>
        </w:tc>
      </w:tr>
      <w:tr w:rsidR="002D00BC" w14:paraId="3B453D76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4DD7FFA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410" w:type="dxa"/>
            <w:noWrap/>
            <w:vAlign w:val="center"/>
          </w:tcPr>
          <w:p w14:paraId="727832F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点型光电感烟火灾探测器</w:t>
            </w:r>
          </w:p>
        </w:tc>
        <w:tc>
          <w:tcPr>
            <w:tcW w:w="2552" w:type="dxa"/>
            <w:noWrap/>
            <w:vAlign w:val="center"/>
          </w:tcPr>
          <w:p w14:paraId="0848F50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TY-GD-G3T</w:t>
            </w:r>
          </w:p>
        </w:tc>
        <w:tc>
          <w:tcPr>
            <w:tcW w:w="1701" w:type="dxa"/>
            <w:noWrap/>
            <w:vAlign w:val="center"/>
          </w:tcPr>
          <w:p w14:paraId="71EC83E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秦皇岛海湾</w:t>
            </w:r>
          </w:p>
        </w:tc>
        <w:tc>
          <w:tcPr>
            <w:tcW w:w="708" w:type="dxa"/>
            <w:noWrap/>
            <w:vAlign w:val="center"/>
          </w:tcPr>
          <w:p w14:paraId="198C180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个</w:t>
            </w:r>
            <w:proofErr w:type="gramEnd"/>
          </w:p>
        </w:tc>
        <w:tc>
          <w:tcPr>
            <w:tcW w:w="2694" w:type="dxa"/>
            <w:noWrap/>
          </w:tcPr>
          <w:p w14:paraId="2E82442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最高限价：100.00</w:t>
            </w:r>
          </w:p>
          <w:p w14:paraId="567E02F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  </w:t>
            </w:r>
          </w:p>
        </w:tc>
      </w:tr>
      <w:tr w:rsidR="002D00BC" w14:paraId="273EABA4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6A53AF6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410" w:type="dxa"/>
            <w:noWrap/>
            <w:vAlign w:val="center"/>
          </w:tcPr>
          <w:p w14:paraId="277C227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点型感温火灾探测器</w:t>
            </w:r>
          </w:p>
        </w:tc>
        <w:tc>
          <w:tcPr>
            <w:tcW w:w="2552" w:type="dxa"/>
            <w:noWrap/>
            <w:vAlign w:val="center"/>
          </w:tcPr>
          <w:p w14:paraId="6041E26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JTW-ZCD-G3N</w:t>
            </w:r>
          </w:p>
        </w:tc>
        <w:tc>
          <w:tcPr>
            <w:tcW w:w="1701" w:type="dxa"/>
            <w:noWrap/>
            <w:vAlign w:val="center"/>
          </w:tcPr>
          <w:p w14:paraId="5A9665D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秦皇岛海湾</w:t>
            </w:r>
          </w:p>
        </w:tc>
        <w:tc>
          <w:tcPr>
            <w:tcW w:w="708" w:type="dxa"/>
            <w:noWrap/>
            <w:vAlign w:val="center"/>
          </w:tcPr>
          <w:p w14:paraId="56CE220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个</w:t>
            </w:r>
            <w:proofErr w:type="gramEnd"/>
          </w:p>
        </w:tc>
        <w:tc>
          <w:tcPr>
            <w:tcW w:w="2694" w:type="dxa"/>
            <w:noWrap/>
          </w:tcPr>
          <w:p w14:paraId="3CFC4B7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最高限价：94.00</w:t>
            </w:r>
          </w:p>
          <w:p w14:paraId="35E82E2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 </w:t>
            </w:r>
          </w:p>
        </w:tc>
      </w:tr>
      <w:tr w:rsidR="002D00BC" w14:paraId="43190DE3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2A4B6B8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410" w:type="dxa"/>
            <w:noWrap/>
            <w:vAlign w:val="center"/>
          </w:tcPr>
          <w:p w14:paraId="2A68CF52" w14:textId="77777777" w:rsidR="002D00BC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点型光电感烟火灾探测器</w:t>
            </w:r>
          </w:p>
        </w:tc>
        <w:tc>
          <w:tcPr>
            <w:tcW w:w="2552" w:type="dxa"/>
            <w:noWrap/>
            <w:vAlign w:val="center"/>
          </w:tcPr>
          <w:p w14:paraId="11E635E3" w14:textId="77777777" w:rsidR="002D00BC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JTY-GD-3002C/JTY-GD-9002A</w:t>
            </w:r>
          </w:p>
        </w:tc>
        <w:tc>
          <w:tcPr>
            <w:tcW w:w="1701" w:type="dxa"/>
            <w:noWrap/>
            <w:vAlign w:val="center"/>
          </w:tcPr>
          <w:p w14:paraId="47AE08AD" w14:textId="77777777" w:rsidR="002D00B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上海松江</w:t>
            </w:r>
          </w:p>
        </w:tc>
        <w:tc>
          <w:tcPr>
            <w:tcW w:w="708" w:type="dxa"/>
            <w:noWrap/>
            <w:vAlign w:val="center"/>
          </w:tcPr>
          <w:p w14:paraId="7A8FAC10" w14:textId="77777777" w:rsidR="002D00B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694" w:type="dxa"/>
            <w:noWrap/>
          </w:tcPr>
          <w:p w14:paraId="74C8CC2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最高限价：105.00</w:t>
            </w:r>
          </w:p>
          <w:p w14:paraId="564C2AF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0598F6F6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3336943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410" w:type="dxa"/>
            <w:noWrap/>
            <w:vAlign w:val="center"/>
          </w:tcPr>
          <w:p w14:paraId="4FE1824F" w14:textId="77777777" w:rsidR="002D00B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点型感温火灾探测器(A1)</w:t>
            </w:r>
          </w:p>
        </w:tc>
        <w:tc>
          <w:tcPr>
            <w:tcW w:w="2552" w:type="dxa"/>
            <w:noWrap/>
            <w:vAlign w:val="center"/>
          </w:tcPr>
          <w:p w14:paraId="1950F99A" w14:textId="77777777" w:rsidR="002D00B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JTW-BCD-3005A/JTW-BCD-9005A</w:t>
            </w:r>
          </w:p>
        </w:tc>
        <w:tc>
          <w:tcPr>
            <w:tcW w:w="1701" w:type="dxa"/>
            <w:noWrap/>
            <w:vAlign w:val="center"/>
          </w:tcPr>
          <w:p w14:paraId="528447CF" w14:textId="77777777" w:rsidR="002D00B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上海松江</w:t>
            </w:r>
          </w:p>
        </w:tc>
        <w:tc>
          <w:tcPr>
            <w:tcW w:w="708" w:type="dxa"/>
            <w:noWrap/>
            <w:vAlign w:val="center"/>
          </w:tcPr>
          <w:p w14:paraId="37C3B940" w14:textId="77777777" w:rsidR="002D00BC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2694" w:type="dxa"/>
            <w:noWrap/>
          </w:tcPr>
          <w:p w14:paraId="6AA6990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最高限价：103.00</w:t>
            </w:r>
          </w:p>
          <w:p w14:paraId="144A6888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428D8AA6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0F0E916F" w14:textId="43ACF507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410" w:type="dxa"/>
            <w:noWrap/>
            <w:vAlign w:val="center"/>
          </w:tcPr>
          <w:p w14:paraId="3CEDF94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消防水带</w:t>
            </w:r>
          </w:p>
        </w:tc>
        <w:tc>
          <w:tcPr>
            <w:tcW w:w="2552" w:type="dxa"/>
            <w:noWrap/>
            <w:vAlign w:val="center"/>
          </w:tcPr>
          <w:p w14:paraId="1081349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8-65-25</w:t>
            </w:r>
          </w:p>
        </w:tc>
        <w:tc>
          <w:tcPr>
            <w:tcW w:w="1701" w:type="dxa"/>
            <w:noWrap/>
            <w:vAlign w:val="center"/>
          </w:tcPr>
          <w:p w14:paraId="47CA90B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江苏高邮</w:t>
            </w:r>
          </w:p>
        </w:tc>
        <w:tc>
          <w:tcPr>
            <w:tcW w:w="708" w:type="dxa"/>
            <w:noWrap/>
            <w:vAlign w:val="center"/>
          </w:tcPr>
          <w:p w14:paraId="411EA7DA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卷</w:t>
            </w:r>
          </w:p>
        </w:tc>
        <w:tc>
          <w:tcPr>
            <w:tcW w:w="2694" w:type="dxa"/>
            <w:noWrap/>
            <w:vAlign w:val="center"/>
          </w:tcPr>
          <w:p w14:paraId="501A3B3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最高限价：148.00</w:t>
            </w:r>
          </w:p>
          <w:p w14:paraId="195DE7A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58345771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4B0CE1FD" w14:textId="1F8EBA0A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410" w:type="dxa"/>
            <w:noWrap/>
            <w:vAlign w:val="center"/>
          </w:tcPr>
          <w:p w14:paraId="48467F0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消防水带</w:t>
            </w:r>
          </w:p>
        </w:tc>
        <w:tc>
          <w:tcPr>
            <w:tcW w:w="2552" w:type="dxa"/>
            <w:noWrap/>
            <w:vAlign w:val="center"/>
          </w:tcPr>
          <w:p w14:paraId="5383FA6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10-65-25</w:t>
            </w:r>
          </w:p>
        </w:tc>
        <w:tc>
          <w:tcPr>
            <w:tcW w:w="1701" w:type="dxa"/>
            <w:noWrap/>
            <w:vAlign w:val="center"/>
          </w:tcPr>
          <w:p w14:paraId="0929E024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江苏高邮</w:t>
            </w:r>
          </w:p>
        </w:tc>
        <w:tc>
          <w:tcPr>
            <w:tcW w:w="708" w:type="dxa"/>
            <w:noWrap/>
            <w:vAlign w:val="center"/>
          </w:tcPr>
          <w:p w14:paraId="26888AB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支</w:t>
            </w:r>
          </w:p>
        </w:tc>
        <w:tc>
          <w:tcPr>
            <w:tcW w:w="2694" w:type="dxa"/>
            <w:noWrap/>
            <w:vAlign w:val="center"/>
          </w:tcPr>
          <w:p w14:paraId="5F3D51F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最高限价：160.00</w:t>
            </w:r>
          </w:p>
          <w:p w14:paraId="4E7E23E8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616BA8CC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6B0B73EC" w14:textId="7C047D1A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410" w:type="dxa"/>
            <w:noWrap/>
            <w:vAlign w:val="center"/>
          </w:tcPr>
          <w:p w14:paraId="316B17D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消防水枪头</w:t>
            </w:r>
          </w:p>
        </w:tc>
        <w:tc>
          <w:tcPr>
            <w:tcW w:w="2552" w:type="dxa"/>
            <w:noWrap/>
            <w:vAlign w:val="center"/>
          </w:tcPr>
          <w:p w14:paraId="747DD37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QZ3.5/7.5</w:t>
            </w:r>
          </w:p>
        </w:tc>
        <w:tc>
          <w:tcPr>
            <w:tcW w:w="1701" w:type="dxa"/>
            <w:noWrap/>
            <w:vAlign w:val="center"/>
          </w:tcPr>
          <w:p w14:paraId="1A275A7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江苏高邮</w:t>
            </w:r>
          </w:p>
        </w:tc>
        <w:tc>
          <w:tcPr>
            <w:tcW w:w="708" w:type="dxa"/>
            <w:noWrap/>
            <w:vAlign w:val="center"/>
          </w:tcPr>
          <w:p w14:paraId="72C5A0F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支</w:t>
            </w:r>
          </w:p>
        </w:tc>
        <w:tc>
          <w:tcPr>
            <w:tcW w:w="2694" w:type="dxa"/>
            <w:noWrap/>
            <w:vAlign w:val="center"/>
          </w:tcPr>
          <w:p w14:paraId="22BC8CCE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最高限价：26.00</w:t>
            </w:r>
          </w:p>
          <w:p w14:paraId="36727E7F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51C8C58C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131E72D9" w14:textId="634CFC8A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410" w:type="dxa"/>
            <w:noWrap/>
            <w:vAlign w:val="center"/>
          </w:tcPr>
          <w:p w14:paraId="1228BB5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室外消火栓</w:t>
            </w:r>
          </w:p>
        </w:tc>
        <w:tc>
          <w:tcPr>
            <w:tcW w:w="2552" w:type="dxa"/>
            <w:noWrap/>
            <w:vAlign w:val="center"/>
          </w:tcPr>
          <w:p w14:paraId="3FA7972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SS-100</w:t>
            </w:r>
          </w:p>
        </w:tc>
        <w:tc>
          <w:tcPr>
            <w:tcW w:w="1701" w:type="dxa"/>
            <w:noWrap/>
            <w:vAlign w:val="center"/>
          </w:tcPr>
          <w:p w14:paraId="1B5F776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福建闽安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3873C2DE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4C07977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最高限价：2150.00</w:t>
            </w:r>
          </w:p>
          <w:p w14:paraId="5A4986E4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01E89F06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1E4F7B35" w14:textId="424CA49A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410" w:type="dxa"/>
            <w:noWrap/>
            <w:vAlign w:val="center"/>
          </w:tcPr>
          <w:p w14:paraId="6A36509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室外消火栓</w:t>
            </w:r>
          </w:p>
        </w:tc>
        <w:tc>
          <w:tcPr>
            <w:tcW w:w="2552" w:type="dxa"/>
            <w:noWrap/>
            <w:vAlign w:val="center"/>
          </w:tcPr>
          <w:p w14:paraId="40BE440A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SS-150</w:t>
            </w:r>
          </w:p>
        </w:tc>
        <w:tc>
          <w:tcPr>
            <w:tcW w:w="1701" w:type="dxa"/>
            <w:noWrap/>
            <w:vAlign w:val="center"/>
          </w:tcPr>
          <w:p w14:paraId="5E44FA4A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福建闽安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1742CDB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78DB91D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最高限价：2250.00</w:t>
            </w:r>
          </w:p>
          <w:p w14:paraId="1A77D30F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690B9ADC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19FBA6A4" w14:textId="3F5C3DE6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2410" w:type="dxa"/>
            <w:noWrap/>
            <w:vAlign w:val="center"/>
          </w:tcPr>
          <w:p w14:paraId="663499B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疏散指示灯</w:t>
            </w:r>
          </w:p>
        </w:tc>
        <w:tc>
          <w:tcPr>
            <w:tcW w:w="2552" w:type="dxa"/>
            <w:noWrap/>
            <w:vAlign w:val="center"/>
          </w:tcPr>
          <w:p w14:paraId="0AF943BE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TY-BLZD-1LROE-I/2W43A</w:t>
            </w:r>
          </w:p>
          <w:p w14:paraId="17A89017" w14:textId="77777777" w:rsidR="002D00BC" w:rsidRDefault="002D00BC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noWrap/>
            <w:vAlign w:val="center"/>
          </w:tcPr>
          <w:p w14:paraId="38AC817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台谊</w:t>
            </w:r>
          </w:p>
        </w:tc>
        <w:tc>
          <w:tcPr>
            <w:tcW w:w="708" w:type="dxa"/>
            <w:noWrap/>
            <w:vAlign w:val="center"/>
          </w:tcPr>
          <w:p w14:paraId="4CEECA01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7FC86F2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最高限价：130.00</w:t>
            </w:r>
          </w:p>
          <w:p w14:paraId="475D803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54613CEE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7D40D990" w14:textId="11554C25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11</w:t>
            </w:r>
          </w:p>
        </w:tc>
        <w:tc>
          <w:tcPr>
            <w:tcW w:w="2410" w:type="dxa"/>
            <w:noWrap/>
            <w:vAlign w:val="center"/>
          </w:tcPr>
          <w:p w14:paraId="3BE75BE1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安全出口灯</w:t>
            </w:r>
          </w:p>
        </w:tc>
        <w:tc>
          <w:tcPr>
            <w:tcW w:w="2552" w:type="dxa"/>
            <w:noWrap/>
            <w:vAlign w:val="center"/>
          </w:tcPr>
          <w:p w14:paraId="35BC963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TY-BLZD-1LROE-I/2W4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lastRenderedPageBreak/>
              <w:t>3A</w:t>
            </w:r>
          </w:p>
        </w:tc>
        <w:tc>
          <w:tcPr>
            <w:tcW w:w="1701" w:type="dxa"/>
            <w:noWrap/>
            <w:vAlign w:val="center"/>
          </w:tcPr>
          <w:p w14:paraId="1EDC714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lastRenderedPageBreak/>
              <w:t>台谊</w:t>
            </w:r>
          </w:p>
        </w:tc>
        <w:tc>
          <w:tcPr>
            <w:tcW w:w="708" w:type="dxa"/>
            <w:noWrap/>
            <w:vAlign w:val="center"/>
          </w:tcPr>
          <w:p w14:paraId="09F2D02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4328C28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最高限价：130.00</w:t>
            </w:r>
          </w:p>
          <w:p w14:paraId="0DBADA9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lastRenderedPageBreak/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64E8B0D6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316B6163" w14:textId="6167022E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lastRenderedPageBreak/>
              <w:t>12</w:t>
            </w:r>
          </w:p>
        </w:tc>
        <w:tc>
          <w:tcPr>
            <w:tcW w:w="2410" w:type="dxa"/>
            <w:noWrap/>
            <w:vAlign w:val="center"/>
          </w:tcPr>
          <w:p w14:paraId="7F83CE28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双头应急灯</w:t>
            </w:r>
          </w:p>
        </w:tc>
        <w:tc>
          <w:tcPr>
            <w:tcW w:w="2552" w:type="dxa"/>
            <w:noWrap/>
            <w:vAlign w:val="center"/>
          </w:tcPr>
          <w:p w14:paraId="7E88C16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TY-ZFZD-E2W23</w:t>
            </w:r>
          </w:p>
        </w:tc>
        <w:tc>
          <w:tcPr>
            <w:tcW w:w="1701" w:type="dxa"/>
            <w:noWrap/>
            <w:vAlign w:val="center"/>
          </w:tcPr>
          <w:p w14:paraId="5F706368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台谊</w:t>
            </w:r>
          </w:p>
        </w:tc>
        <w:tc>
          <w:tcPr>
            <w:tcW w:w="708" w:type="dxa"/>
            <w:noWrap/>
            <w:vAlign w:val="center"/>
          </w:tcPr>
          <w:p w14:paraId="75A288A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7760B8B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最高限价：153.00</w:t>
            </w:r>
          </w:p>
          <w:p w14:paraId="549B4D1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684E715F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4DD4E0E7" w14:textId="40175A86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13</w:t>
            </w:r>
          </w:p>
        </w:tc>
        <w:tc>
          <w:tcPr>
            <w:tcW w:w="2410" w:type="dxa"/>
            <w:noWrap/>
            <w:vAlign w:val="center"/>
          </w:tcPr>
          <w:p w14:paraId="7AC4CB9E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吸顶应急灯</w:t>
            </w:r>
          </w:p>
        </w:tc>
        <w:tc>
          <w:tcPr>
            <w:tcW w:w="2552" w:type="dxa"/>
            <w:noWrap/>
            <w:vAlign w:val="center"/>
          </w:tcPr>
          <w:p w14:paraId="6AC4541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Z-ZFZD-E3W-B0212</w:t>
            </w:r>
          </w:p>
        </w:tc>
        <w:tc>
          <w:tcPr>
            <w:tcW w:w="1701" w:type="dxa"/>
            <w:noWrap/>
            <w:vAlign w:val="center"/>
          </w:tcPr>
          <w:p w14:paraId="08DB2BE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泽上或同等</w:t>
            </w:r>
          </w:p>
        </w:tc>
        <w:tc>
          <w:tcPr>
            <w:tcW w:w="708" w:type="dxa"/>
            <w:noWrap/>
            <w:vAlign w:val="center"/>
          </w:tcPr>
          <w:p w14:paraId="5B30419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6552182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最高限价：145.00</w:t>
            </w:r>
          </w:p>
          <w:p w14:paraId="19763EA8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5BA714DE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24602826" w14:textId="02D826F0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14</w:t>
            </w:r>
          </w:p>
        </w:tc>
        <w:tc>
          <w:tcPr>
            <w:tcW w:w="2410" w:type="dxa"/>
            <w:noWrap/>
            <w:vAlign w:val="center"/>
          </w:tcPr>
          <w:p w14:paraId="17F0FD18" w14:textId="61D81478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灭火器</w:t>
            </w:r>
            <w:r w:rsidR="00A4701B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药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剂</w:t>
            </w:r>
            <w:r w:rsidR="00A4701B"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充装</w:t>
            </w:r>
          </w:p>
        </w:tc>
        <w:tc>
          <w:tcPr>
            <w:tcW w:w="2552" w:type="dxa"/>
            <w:noWrap/>
            <w:vAlign w:val="center"/>
          </w:tcPr>
          <w:p w14:paraId="132A398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干粉（ABC型）</w:t>
            </w:r>
          </w:p>
        </w:tc>
        <w:tc>
          <w:tcPr>
            <w:tcW w:w="1701" w:type="dxa"/>
            <w:noWrap/>
            <w:vAlign w:val="center"/>
          </w:tcPr>
          <w:p w14:paraId="55EE495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国产</w:t>
            </w:r>
          </w:p>
        </w:tc>
        <w:tc>
          <w:tcPr>
            <w:tcW w:w="708" w:type="dxa"/>
            <w:noWrap/>
            <w:vAlign w:val="center"/>
          </w:tcPr>
          <w:p w14:paraId="318038C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公斤</w:t>
            </w:r>
          </w:p>
        </w:tc>
        <w:tc>
          <w:tcPr>
            <w:tcW w:w="2694" w:type="dxa"/>
            <w:noWrap/>
            <w:vAlign w:val="center"/>
          </w:tcPr>
          <w:p w14:paraId="1F0F815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最高限价：8.00</w:t>
            </w:r>
          </w:p>
          <w:p w14:paraId="30E1A5E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7D17FBC8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33D86317" w14:textId="00203982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2410" w:type="dxa"/>
            <w:noWrap/>
            <w:vAlign w:val="center"/>
          </w:tcPr>
          <w:p w14:paraId="0F5E260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灭火器</w:t>
            </w:r>
          </w:p>
        </w:tc>
        <w:tc>
          <w:tcPr>
            <w:tcW w:w="2552" w:type="dxa"/>
            <w:noWrap/>
            <w:vAlign w:val="center"/>
          </w:tcPr>
          <w:p w14:paraId="29E6792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干粉2KG</w:t>
            </w:r>
          </w:p>
        </w:tc>
        <w:tc>
          <w:tcPr>
            <w:tcW w:w="1701" w:type="dxa"/>
            <w:noWrap/>
            <w:vAlign w:val="center"/>
          </w:tcPr>
          <w:p w14:paraId="09C251A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杭消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7EC3BCB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362B05F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最高限价：46.00</w:t>
            </w:r>
          </w:p>
          <w:p w14:paraId="2B9137D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63344912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1C232F34" w14:textId="167B5C8F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2410" w:type="dxa"/>
            <w:noWrap/>
            <w:vAlign w:val="center"/>
          </w:tcPr>
          <w:p w14:paraId="0CD6A80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灭火器</w:t>
            </w:r>
          </w:p>
        </w:tc>
        <w:tc>
          <w:tcPr>
            <w:tcW w:w="2552" w:type="dxa"/>
            <w:noWrap/>
            <w:vAlign w:val="center"/>
          </w:tcPr>
          <w:p w14:paraId="21F7ADC4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干粉4KG</w:t>
            </w:r>
          </w:p>
        </w:tc>
        <w:tc>
          <w:tcPr>
            <w:tcW w:w="1701" w:type="dxa"/>
            <w:noWrap/>
            <w:vAlign w:val="center"/>
          </w:tcPr>
          <w:p w14:paraId="35D200A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杭消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54701FA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6C7BDFE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最高限价：71.00</w:t>
            </w:r>
          </w:p>
          <w:p w14:paraId="67487EC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374C3278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67E41AE4" w14:textId="25BBAB40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17</w:t>
            </w:r>
          </w:p>
        </w:tc>
        <w:tc>
          <w:tcPr>
            <w:tcW w:w="2410" w:type="dxa"/>
            <w:noWrap/>
            <w:vAlign w:val="center"/>
          </w:tcPr>
          <w:p w14:paraId="34E8977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灭火器</w:t>
            </w:r>
          </w:p>
        </w:tc>
        <w:tc>
          <w:tcPr>
            <w:tcW w:w="2552" w:type="dxa"/>
            <w:noWrap/>
            <w:vAlign w:val="center"/>
          </w:tcPr>
          <w:p w14:paraId="5A08572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二氧化碳2KG</w:t>
            </w:r>
          </w:p>
        </w:tc>
        <w:tc>
          <w:tcPr>
            <w:tcW w:w="1701" w:type="dxa"/>
            <w:noWrap/>
            <w:vAlign w:val="center"/>
          </w:tcPr>
          <w:p w14:paraId="0D04244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杭消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72EF5DC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63EC78E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最高限价：151.00</w:t>
            </w:r>
          </w:p>
          <w:p w14:paraId="01E7DE6A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6EED11F5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0138F4A6" w14:textId="1EF4F608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18</w:t>
            </w:r>
          </w:p>
        </w:tc>
        <w:tc>
          <w:tcPr>
            <w:tcW w:w="2410" w:type="dxa"/>
            <w:noWrap/>
            <w:vAlign w:val="center"/>
          </w:tcPr>
          <w:p w14:paraId="010E40A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灭火器</w:t>
            </w:r>
          </w:p>
        </w:tc>
        <w:tc>
          <w:tcPr>
            <w:tcW w:w="2552" w:type="dxa"/>
            <w:noWrap/>
            <w:vAlign w:val="center"/>
          </w:tcPr>
          <w:p w14:paraId="1AD1F61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二氧化碳3KG</w:t>
            </w:r>
          </w:p>
        </w:tc>
        <w:tc>
          <w:tcPr>
            <w:tcW w:w="1701" w:type="dxa"/>
            <w:noWrap/>
            <w:vAlign w:val="center"/>
          </w:tcPr>
          <w:p w14:paraId="03D9DB82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杭消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57C6AF94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7C4A9C7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最高限价：186.00</w:t>
            </w:r>
          </w:p>
          <w:p w14:paraId="55606AC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25AB7422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17D6D0A7" w14:textId="2CEB0AEA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2410" w:type="dxa"/>
            <w:noWrap/>
            <w:vAlign w:val="center"/>
          </w:tcPr>
          <w:p w14:paraId="270F58D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灭火器箱</w:t>
            </w:r>
          </w:p>
        </w:tc>
        <w:tc>
          <w:tcPr>
            <w:tcW w:w="2552" w:type="dxa"/>
            <w:noWrap/>
            <w:vAlign w:val="center"/>
          </w:tcPr>
          <w:p w14:paraId="12CFA5C5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4*2</w:t>
            </w:r>
          </w:p>
        </w:tc>
        <w:tc>
          <w:tcPr>
            <w:tcW w:w="1701" w:type="dxa"/>
            <w:noWrap/>
            <w:vAlign w:val="center"/>
          </w:tcPr>
          <w:p w14:paraId="4317277F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浙江浙安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6A52FE1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0CE99E3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最高限价：67.50</w:t>
            </w:r>
          </w:p>
          <w:p w14:paraId="7967FEE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2993250E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076644C7" w14:textId="46305A98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20</w:t>
            </w:r>
          </w:p>
        </w:tc>
        <w:tc>
          <w:tcPr>
            <w:tcW w:w="2410" w:type="dxa"/>
            <w:noWrap/>
            <w:vAlign w:val="center"/>
          </w:tcPr>
          <w:p w14:paraId="79692D2D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闭门器</w:t>
            </w:r>
          </w:p>
        </w:tc>
        <w:tc>
          <w:tcPr>
            <w:tcW w:w="2552" w:type="dxa"/>
            <w:noWrap/>
            <w:vAlign w:val="center"/>
          </w:tcPr>
          <w:p w14:paraId="52F721F7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定位式</w:t>
            </w:r>
          </w:p>
        </w:tc>
        <w:tc>
          <w:tcPr>
            <w:tcW w:w="1701" w:type="dxa"/>
            <w:noWrap/>
            <w:vAlign w:val="center"/>
          </w:tcPr>
          <w:p w14:paraId="6DDEDC11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广东顺益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19AD6221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2B9A397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最高限价：85.00</w:t>
            </w:r>
          </w:p>
          <w:p w14:paraId="569B943F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28C17728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0D0160B5" w14:textId="17968D54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21</w:t>
            </w:r>
          </w:p>
        </w:tc>
        <w:tc>
          <w:tcPr>
            <w:tcW w:w="2410" w:type="dxa"/>
            <w:noWrap/>
            <w:vAlign w:val="center"/>
          </w:tcPr>
          <w:p w14:paraId="08E7B25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顺位器</w:t>
            </w:r>
          </w:p>
        </w:tc>
        <w:tc>
          <w:tcPr>
            <w:tcW w:w="2552" w:type="dxa"/>
            <w:noWrap/>
            <w:vAlign w:val="center"/>
          </w:tcPr>
          <w:p w14:paraId="3BB131A8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不锈钢材质</w:t>
            </w:r>
          </w:p>
        </w:tc>
        <w:tc>
          <w:tcPr>
            <w:tcW w:w="1701" w:type="dxa"/>
            <w:noWrap/>
            <w:vAlign w:val="center"/>
          </w:tcPr>
          <w:p w14:paraId="17CADE83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广东顺益</w:t>
            </w:r>
            <w:proofErr w:type="gramEnd"/>
          </w:p>
        </w:tc>
        <w:tc>
          <w:tcPr>
            <w:tcW w:w="708" w:type="dxa"/>
            <w:noWrap/>
            <w:vAlign w:val="center"/>
          </w:tcPr>
          <w:p w14:paraId="5CC71151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只</w:t>
            </w:r>
          </w:p>
        </w:tc>
        <w:tc>
          <w:tcPr>
            <w:tcW w:w="2694" w:type="dxa"/>
            <w:noWrap/>
            <w:vAlign w:val="center"/>
          </w:tcPr>
          <w:p w14:paraId="5BF0467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最高限价：60.00</w:t>
            </w:r>
          </w:p>
          <w:p w14:paraId="2BCB13C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234848CB" w14:textId="77777777" w:rsidTr="00A4701B">
        <w:trPr>
          <w:trHeight w:val="363"/>
        </w:trPr>
        <w:tc>
          <w:tcPr>
            <w:tcW w:w="709" w:type="dxa"/>
            <w:noWrap/>
            <w:vAlign w:val="center"/>
          </w:tcPr>
          <w:p w14:paraId="26198D37" w14:textId="476D609F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22</w:t>
            </w:r>
          </w:p>
        </w:tc>
        <w:tc>
          <w:tcPr>
            <w:tcW w:w="2410" w:type="dxa"/>
            <w:noWrap/>
            <w:vAlign w:val="center"/>
          </w:tcPr>
          <w:p w14:paraId="3D4B2FDA" w14:textId="09DB88B9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室内消火栓玻璃</w:t>
            </w:r>
          </w:p>
        </w:tc>
        <w:tc>
          <w:tcPr>
            <w:tcW w:w="2552" w:type="dxa"/>
            <w:noWrap/>
            <w:vAlign w:val="center"/>
          </w:tcPr>
          <w:p w14:paraId="087792DE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52cm×69.5cm×5mm</w:t>
            </w:r>
          </w:p>
        </w:tc>
        <w:tc>
          <w:tcPr>
            <w:tcW w:w="1701" w:type="dxa"/>
            <w:noWrap/>
            <w:vAlign w:val="center"/>
          </w:tcPr>
          <w:p w14:paraId="6E4A0BDD" w14:textId="77777777" w:rsidR="002D00BC" w:rsidRDefault="002D00B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708" w:type="dxa"/>
            <w:noWrap/>
            <w:vAlign w:val="center"/>
          </w:tcPr>
          <w:p w14:paraId="29B6067C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块</w:t>
            </w:r>
          </w:p>
        </w:tc>
        <w:tc>
          <w:tcPr>
            <w:tcW w:w="2694" w:type="dxa"/>
            <w:noWrap/>
            <w:vAlign w:val="center"/>
          </w:tcPr>
          <w:p w14:paraId="47239DC9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最高限价：90.00</w:t>
            </w:r>
          </w:p>
          <w:p w14:paraId="3C690096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 xml:space="preserve"> </w:t>
            </w:r>
          </w:p>
        </w:tc>
      </w:tr>
      <w:tr w:rsidR="002D00BC" w14:paraId="0BDBB474" w14:textId="77777777" w:rsidTr="00A4701B">
        <w:trPr>
          <w:trHeight w:val="363"/>
        </w:trPr>
        <w:tc>
          <w:tcPr>
            <w:tcW w:w="709" w:type="dxa"/>
            <w:vMerge w:val="restart"/>
            <w:noWrap/>
            <w:vAlign w:val="center"/>
          </w:tcPr>
          <w:p w14:paraId="064C37E3" w14:textId="17EACD51" w:rsidR="002D00BC" w:rsidRDefault="00A4701B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2410" w:type="dxa"/>
            <w:vMerge w:val="restart"/>
            <w:noWrap/>
            <w:vAlign w:val="center"/>
          </w:tcPr>
          <w:p w14:paraId="3508AEAC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抢修人工费</w:t>
            </w:r>
          </w:p>
        </w:tc>
        <w:tc>
          <w:tcPr>
            <w:tcW w:w="2552" w:type="dxa"/>
            <w:vMerge w:val="restart"/>
            <w:noWrap/>
            <w:vAlign w:val="center"/>
          </w:tcPr>
          <w:p w14:paraId="2921C099" w14:textId="77777777" w:rsidR="002D00BC" w:rsidRDefault="00000000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工日</w:t>
            </w:r>
          </w:p>
        </w:tc>
        <w:tc>
          <w:tcPr>
            <w:tcW w:w="1701" w:type="dxa"/>
            <w:vMerge w:val="restart"/>
            <w:noWrap/>
            <w:vAlign w:val="center"/>
          </w:tcPr>
          <w:p w14:paraId="0EE66555" w14:textId="77777777" w:rsidR="002D00BC" w:rsidRDefault="00000000">
            <w:pPr>
              <w:adjustRightInd w:val="0"/>
              <w:snapToGrid w:val="0"/>
              <w:spacing w:line="440" w:lineRule="exact"/>
              <w:ind w:firstLineChars="400" w:firstLine="96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/</w:t>
            </w:r>
          </w:p>
        </w:tc>
        <w:tc>
          <w:tcPr>
            <w:tcW w:w="708" w:type="dxa"/>
            <w:vMerge w:val="restart"/>
            <w:noWrap/>
            <w:vAlign w:val="center"/>
          </w:tcPr>
          <w:p w14:paraId="37CA26C0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天</w:t>
            </w:r>
          </w:p>
        </w:tc>
        <w:tc>
          <w:tcPr>
            <w:tcW w:w="2694" w:type="dxa"/>
            <w:noWrap/>
            <w:vAlign w:val="center"/>
          </w:tcPr>
          <w:p w14:paraId="613D686B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最高限价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>380元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/天</w:t>
            </w:r>
          </w:p>
        </w:tc>
      </w:tr>
      <w:tr w:rsidR="002D00BC" w14:paraId="3B992857" w14:textId="77777777" w:rsidTr="00A4701B">
        <w:trPr>
          <w:trHeight w:val="363"/>
        </w:trPr>
        <w:tc>
          <w:tcPr>
            <w:tcW w:w="709" w:type="dxa"/>
            <w:vMerge/>
            <w:noWrap/>
            <w:vAlign w:val="center"/>
          </w:tcPr>
          <w:p w14:paraId="06A688FB" w14:textId="77777777" w:rsidR="002D00BC" w:rsidRDefault="002D00BC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14:paraId="3DE1B98F" w14:textId="77777777" w:rsidR="002D00BC" w:rsidRDefault="002D00B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552" w:type="dxa"/>
            <w:vMerge/>
            <w:noWrap/>
            <w:vAlign w:val="center"/>
          </w:tcPr>
          <w:p w14:paraId="17987B84" w14:textId="77777777" w:rsidR="002D00BC" w:rsidRDefault="002D00B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4FC74541" w14:textId="77777777" w:rsidR="002D00BC" w:rsidRDefault="002D00BC">
            <w:pPr>
              <w:adjustRightInd w:val="0"/>
              <w:snapToGrid w:val="0"/>
              <w:spacing w:line="440" w:lineRule="exact"/>
              <w:ind w:firstLineChars="200" w:firstLine="480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708" w:type="dxa"/>
            <w:vMerge/>
            <w:noWrap/>
            <w:vAlign w:val="center"/>
          </w:tcPr>
          <w:p w14:paraId="2AB8A156" w14:textId="77777777" w:rsidR="002D00BC" w:rsidRDefault="002D00BC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2694" w:type="dxa"/>
            <w:noWrap/>
            <w:vAlign w:val="center"/>
          </w:tcPr>
          <w:p w14:paraId="0812281A" w14:textId="77777777" w:rsidR="002D00BC" w:rsidRDefault="00000000">
            <w:pPr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报价：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  <w:u w:val="single"/>
              </w:rPr>
              <w:t xml:space="preserve">        </w:t>
            </w:r>
            <w:r>
              <w:rPr>
                <w:rFonts w:ascii="仿宋" w:eastAsia="仿宋" w:hAnsi="仿宋" w:cs="仿宋" w:hint="eastAsia"/>
                <w:bCs/>
                <w:color w:val="000000" w:themeColor="text1"/>
                <w:sz w:val="24"/>
              </w:rPr>
              <w:t>/天</w:t>
            </w:r>
          </w:p>
        </w:tc>
      </w:tr>
    </w:tbl>
    <w:p w14:paraId="7DAD6299" w14:textId="77777777" w:rsidR="002D00BC" w:rsidRDefault="002D00BC">
      <w:pPr>
        <w:adjustRightInd w:val="0"/>
        <w:snapToGrid w:val="0"/>
        <w:spacing w:line="440" w:lineRule="exact"/>
        <w:rPr>
          <w:rFonts w:ascii="仿宋_GB2312" w:eastAsia="仿宋_GB2312" w:hAnsi="仿宋_GB2312" w:cs="仿宋_GB2312" w:hint="eastAsia"/>
          <w:bCs/>
          <w:color w:val="000000" w:themeColor="text1"/>
          <w:sz w:val="24"/>
        </w:rPr>
      </w:pPr>
    </w:p>
    <w:p w14:paraId="50968F42" w14:textId="77777777" w:rsidR="00A4701B" w:rsidRDefault="00A4701B">
      <w:pPr>
        <w:spacing w:line="400" w:lineRule="exact"/>
        <w:ind w:right="68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</w:p>
    <w:p w14:paraId="7FAC9558" w14:textId="39962858" w:rsidR="002D00BC" w:rsidRDefault="00000000">
      <w:pPr>
        <w:spacing w:line="400" w:lineRule="exact"/>
        <w:ind w:right="68"/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</w:rPr>
        <w:t>注：</w:t>
      </w:r>
    </w:p>
    <w:p w14:paraId="5D264788" w14:textId="759E23EC" w:rsidR="00F07867" w:rsidRPr="00F07867" w:rsidRDefault="00000000" w:rsidP="00F0786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1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.</w:t>
      </w:r>
      <w:r w:rsidR="00A4701B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以上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配件报价包含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该价格包含运费、人工、安装、调试、税费等所有费用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，中标供应商不得向采购方要求超出本次报价以外的其他任何费。</w:t>
      </w:r>
    </w:p>
    <w:p w14:paraId="4A437F19" w14:textId="4A3436A8" w:rsidR="002D00BC" w:rsidRDefault="00F07867">
      <w:pPr>
        <w:spacing w:line="360" w:lineRule="auto"/>
        <w:ind w:firstLineChars="200" w:firstLine="600"/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lastRenderedPageBreak/>
        <w:t>2．投标单位所投商品品牌、型号需与配件报价单保持一致，否则按无效标处理。</w:t>
      </w:r>
    </w:p>
    <w:p w14:paraId="36BD35AB" w14:textId="1B863105" w:rsidR="00BC21F6" w:rsidRDefault="00BC21F6">
      <w:pPr>
        <w:spacing w:line="360" w:lineRule="auto"/>
        <w:ind w:firstLineChars="200" w:firstLine="600"/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3.</w:t>
      </w:r>
      <w:r w:rsidRPr="00BC21F6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总价金额与按单价汇总金额不一致的，以单价汇总金额计算结果为准；</w:t>
      </w:r>
    </w:p>
    <w:p w14:paraId="1A6FB87A" w14:textId="46E5FF49" w:rsidR="002D00BC" w:rsidRDefault="00BC21F6">
      <w:pPr>
        <w:spacing w:line="360" w:lineRule="auto"/>
        <w:ind w:firstLineChars="200" w:firstLine="600"/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4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.</w:t>
      </w:r>
      <w:bookmarkStart w:id="0" w:name="_Hlk230005669"/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于2026年</w:t>
      </w:r>
      <w:r w:rsidR="00A4701B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5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月</w:t>
      </w:r>
      <w:r w:rsidR="001508ED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2</w:t>
      </w:r>
      <w:r w:rsidR="00E00FF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1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日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上午9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:00前将</w:t>
      </w:r>
      <w:r w:rsidR="00E00FF7" w:rsidRPr="00E00FF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加盖公章后的竞价响应文件（含营业执照复印件、法人或授权代表身份证复印件、</w:t>
      </w:r>
      <w:proofErr w:type="gramStart"/>
      <w:r w:rsidR="00E00FF7" w:rsidRPr="00E00FF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系统维保报价单</w:t>
      </w:r>
      <w:proofErr w:type="gramEnd"/>
      <w:r w:rsidR="00E00FF7" w:rsidRPr="00E00FF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、维保期配件报价单、5年内两家及以上</w:t>
      </w:r>
      <w:proofErr w:type="gramStart"/>
      <w:r w:rsidR="00E00FF7" w:rsidRPr="00E00FF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高校维保合同</w:t>
      </w:r>
      <w:proofErr w:type="gramEnd"/>
      <w:r w:rsidR="00E00FF7" w:rsidRPr="00E00FF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）需密封，并在密封文件袋封口处加盖压缝章，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送到浙江经贸职业技术学院北门学林雅苑3号楼103办公室（杭州市</w:t>
      </w:r>
      <w:proofErr w:type="gramStart"/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钱塘区学源街</w:t>
      </w:r>
      <w:proofErr w:type="gramEnd"/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 xml:space="preserve">229号） 联系人：李老师　电话：0571-89718313　</w:t>
      </w:r>
    </w:p>
    <w:bookmarkEnd w:id="0"/>
    <w:p w14:paraId="5C36FEEF" w14:textId="007F6AE4" w:rsidR="00BC21F6" w:rsidRDefault="00BC21F6" w:rsidP="00E00FF7">
      <w:pPr>
        <w:adjustRightInd w:val="0"/>
        <w:snapToGrid w:val="0"/>
        <w:spacing w:line="520" w:lineRule="exact"/>
        <w:ind w:firstLineChars="200" w:firstLine="600"/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5</w:t>
      </w:r>
      <w:r w:rsidR="00F07867"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  <w:t>.其他未列明配件，</w:t>
      </w:r>
      <w:r w:rsidR="00E00FF7" w:rsidRPr="00E00FF7">
        <w:rPr>
          <w:rFonts w:ascii="仿宋_GB2312" w:eastAsia="仿宋_GB2312" w:hAnsi="仿宋_GB2312" w:cs="仿宋_GB2312" w:hint="eastAsia"/>
          <w:bCs/>
          <w:color w:val="000000" w:themeColor="text1"/>
          <w:sz w:val="30"/>
          <w:szCs w:val="30"/>
        </w:rPr>
        <w:t>价格可参考当月《杭州造价信息》（正刊）、《浙江造价信息》（正刊）或按照市场价经和招标方商议后另行采购更换、维修。</w:t>
      </w:r>
    </w:p>
    <w:p w14:paraId="3C557DCC" w14:textId="77777777" w:rsidR="00BC21F6" w:rsidRDefault="00BC21F6">
      <w:pPr>
        <w:spacing w:line="360" w:lineRule="auto"/>
        <w:ind w:firstLineChars="200" w:firstLine="600"/>
        <w:rPr>
          <w:rFonts w:ascii="仿宋_GB2312" w:eastAsia="仿宋_GB2312" w:hAnsi="仿宋_GB2312" w:cs="仿宋_GB2312" w:hint="eastAsia"/>
          <w:bCs/>
          <w:color w:val="000000"/>
          <w:kern w:val="0"/>
          <w:sz w:val="30"/>
          <w:szCs w:val="30"/>
        </w:rPr>
      </w:pPr>
    </w:p>
    <w:p w14:paraId="2B6F3DE2" w14:textId="260F0BF8" w:rsidR="00BC21F6" w:rsidRDefault="00BC21F6" w:rsidP="00BC21F6">
      <w:pPr>
        <w:spacing w:line="360" w:lineRule="auto"/>
        <w:ind w:firstLineChars="1800" w:firstLine="5400"/>
        <w:rPr>
          <w:rFonts w:ascii="仿宋_GB2312" w:eastAsia="仿宋_GB2312" w:hAnsi="仿宋_GB2312" w:cs="仿宋_GB2312" w:hint="eastAsia"/>
          <w:sz w:val="30"/>
          <w:szCs w:val="30"/>
        </w:rPr>
      </w:pPr>
      <w:r w:rsidRPr="00BC21F6">
        <w:rPr>
          <w:rFonts w:ascii="仿宋_GB2312" w:eastAsia="仿宋_GB2312" w:hAnsi="仿宋_GB2312" w:cs="仿宋_GB2312" w:hint="eastAsia"/>
          <w:sz w:val="30"/>
          <w:szCs w:val="30"/>
        </w:rPr>
        <w:t>2026年</w:t>
      </w:r>
      <w:r w:rsidR="00E00FF7"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Pr="00BC21F6"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E00FF7">
        <w:rPr>
          <w:rFonts w:ascii="仿宋_GB2312" w:eastAsia="仿宋_GB2312" w:hAnsi="仿宋_GB2312" w:cs="仿宋_GB2312" w:hint="eastAsia"/>
          <w:sz w:val="30"/>
          <w:szCs w:val="30"/>
        </w:rPr>
        <w:t xml:space="preserve">   </w:t>
      </w:r>
      <w:r w:rsidRPr="00BC21F6"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BC2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2AEF" w14:textId="77777777" w:rsidR="00300493" w:rsidRDefault="00300493" w:rsidP="001508ED">
      <w:r>
        <w:separator/>
      </w:r>
    </w:p>
  </w:endnote>
  <w:endnote w:type="continuationSeparator" w:id="0">
    <w:p w14:paraId="692B0FB4" w14:textId="77777777" w:rsidR="00300493" w:rsidRDefault="00300493" w:rsidP="0015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56C2C" w14:textId="77777777" w:rsidR="00300493" w:rsidRDefault="00300493" w:rsidP="001508ED">
      <w:r>
        <w:separator/>
      </w:r>
    </w:p>
  </w:footnote>
  <w:footnote w:type="continuationSeparator" w:id="0">
    <w:p w14:paraId="66ECD21E" w14:textId="77777777" w:rsidR="00300493" w:rsidRDefault="00300493" w:rsidP="0015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zNjgxMjgwZTFlZDIxMzJlOTc0NTJmYjdiMGQwN2IifQ=="/>
  </w:docVars>
  <w:rsids>
    <w:rsidRoot w:val="0028034B"/>
    <w:rsid w:val="001508ED"/>
    <w:rsid w:val="002652C3"/>
    <w:rsid w:val="0028034B"/>
    <w:rsid w:val="002831AC"/>
    <w:rsid w:val="002D00BC"/>
    <w:rsid w:val="002E48EF"/>
    <w:rsid w:val="00300493"/>
    <w:rsid w:val="003F4B83"/>
    <w:rsid w:val="00410192"/>
    <w:rsid w:val="00421240"/>
    <w:rsid w:val="00466290"/>
    <w:rsid w:val="004A7D7C"/>
    <w:rsid w:val="00532DFA"/>
    <w:rsid w:val="005554EA"/>
    <w:rsid w:val="00606AB5"/>
    <w:rsid w:val="006559CA"/>
    <w:rsid w:val="006B1E42"/>
    <w:rsid w:val="006C019B"/>
    <w:rsid w:val="006D7640"/>
    <w:rsid w:val="006E1297"/>
    <w:rsid w:val="0071696E"/>
    <w:rsid w:val="00756BB7"/>
    <w:rsid w:val="007B71BA"/>
    <w:rsid w:val="00832CCD"/>
    <w:rsid w:val="00850E3C"/>
    <w:rsid w:val="0086454A"/>
    <w:rsid w:val="009225A2"/>
    <w:rsid w:val="00925663"/>
    <w:rsid w:val="00931995"/>
    <w:rsid w:val="00936EAF"/>
    <w:rsid w:val="009A41A6"/>
    <w:rsid w:val="009F1B09"/>
    <w:rsid w:val="00A4701B"/>
    <w:rsid w:val="00A57882"/>
    <w:rsid w:val="00A61162"/>
    <w:rsid w:val="00AC4815"/>
    <w:rsid w:val="00B26315"/>
    <w:rsid w:val="00B61C20"/>
    <w:rsid w:val="00BC21F6"/>
    <w:rsid w:val="00BC26EB"/>
    <w:rsid w:val="00CB3877"/>
    <w:rsid w:val="00CF3E1B"/>
    <w:rsid w:val="00E00BDF"/>
    <w:rsid w:val="00E00FF7"/>
    <w:rsid w:val="00E813A5"/>
    <w:rsid w:val="00F07867"/>
    <w:rsid w:val="01C306C9"/>
    <w:rsid w:val="23346634"/>
    <w:rsid w:val="3A2F34AF"/>
    <w:rsid w:val="3B25041B"/>
    <w:rsid w:val="42633C13"/>
    <w:rsid w:val="46F70B34"/>
    <w:rsid w:val="50A11CE4"/>
    <w:rsid w:val="55C22086"/>
    <w:rsid w:val="5818093F"/>
    <w:rsid w:val="7DD5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7E611"/>
  <w15:docId w15:val="{DA773D46-22FC-4A3A-A03E-4B8E5A86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character" w:customStyle="1" w:styleId="font71">
    <w:name w:val="font7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李怡</cp:lastModifiedBy>
  <cp:revision>15</cp:revision>
  <dcterms:created xsi:type="dcterms:W3CDTF">2023-06-12T01:41:00Z</dcterms:created>
  <dcterms:modified xsi:type="dcterms:W3CDTF">2026-05-18T06:22:00Z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535C6AD8AAEE4C0A92AD670AF88C8484_12</vt:lpwstr>
  </property>
  <property fmtid="{D5CDD505-2E9C-101B-9397-08002B2CF9AE}" pid="4" name="KSOTemplateDocerSaveRecord">
    <vt:lpwstr>eyJoZGlkIjoiMmQzNjgxMjgwZTFlZDIxMzJlOTc0NTJmYjdiMGQwN2IiLCJ1c2VySWQiOiI5NzMzODA3MjUifQ==</vt:lpwstr>
  </property>
</Properties>
</file>